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0E2E" w:rsidRPr="0054558F" w:rsidTr="00062F65">
        <w:tc>
          <w:tcPr>
            <w:tcW w:w="10940" w:type="dxa"/>
          </w:tcPr>
          <w:p w:rsidR="00030E2E" w:rsidRPr="0054558F" w:rsidRDefault="00030E2E" w:rsidP="00062F65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4558F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2614A6E" wp14:editId="39711D6D">
                  <wp:simplePos x="0" y="0"/>
                  <wp:positionH relativeFrom="column">
                    <wp:posOffset>-13867</wp:posOffset>
                  </wp:positionH>
                  <wp:positionV relativeFrom="paragraph">
                    <wp:posOffset>55830</wp:posOffset>
                  </wp:positionV>
                  <wp:extent cx="339394" cy="333658"/>
                  <wp:effectExtent l="19050" t="0" r="3506" b="0"/>
                  <wp:wrapNone/>
                  <wp:docPr id="1" name="Imagen 2" descr="logola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la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9" cy="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558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CENTRO EDUCACIONAL LARUN RAYUN</w:t>
            </w:r>
          </w:p>
          <w:p w:rsidR="00030E2E" w:rsidRPr="0054558F" w:rsidRDefault="00030E2E" w:rsidP="00062F65">
            <w:pPr>
              <w:rPr>
                <w:rFonts w:ascii="Arial" w:hAnsi="Arial" w:cs="Arial"/>
                <w:sz w:val="16"/>
                <w:szCs w:val="16"/>
              </w:rPr>
            </w:pPr>
            <w:r w:rsidRPr="0054558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CONTENIDOS A EVALUAR</w:t>
            </w:r>
          </w:p>
          <w:p w:rsidR="00030E2E" w:rsidRPr="0054558F" w:rsidRDefault="00030E2E" w:rsidP="00062F6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030E2E" w:rsidRPr="00634A7A" w:rsidRDefault="00030E2E" w:rsidP="00062F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Sr. Apoderado: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Por medio de la presente se informan los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contenidos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a evaluar en la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Evaluación de Síntesis coeficiente dos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de la asignatura de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Educación Matemática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, curso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="00634A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° básico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B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, correspondiente al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mes de mayo</w:t>
            </w:r>
            <w:r w:rsidRPr="005455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0E2E" w:rsidRPr="0054558F" w:rsidRDefault="00030E2E" w:rsidP="00062F6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27"/>
              <w:gridCol w:w="7337"/>
            </w:tblGrid>
            <w:tr w:rsidR="00030E2E" w:rsidRPr="0054558F" w:rsidTr="00062F65">
              <w:tc>
                <w:tcPr>
                  <w:tcW w:w="3256" w:type="dxa"/>
                </w:tcPr>
                <w:p w:rsidR="00030E2E" w:rsidRPr="0054558F" w:rsidRDefault="00030E2E" w:rsidP="00062F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4558F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Contenidos</w:t>
                  </w:r>
                </w:p>
              </w:tc>
              <w:tc>
                <w:tcPr>
                  <w:tcW w:w="7453" w:type="dxa"/>
                </w:tcPr>
                <w:p w:rsidR="00030E2E" w:rsidRPr="0054558F" w:rsidRDefault="00030E2E" w:rsidP="00062F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4558F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Aprendizajes Esperados</w:t>
                  </w:r>
                </w:p>
              </w:tc>
            </w:tr>
            <w:tr w:rsidR="00030E2E" w:rsidRPr="0054558F" w:rsidTr="00062F65">
              <w:tc>
                <w:tcPr>
                  <w:tcW w:w="3256" w:type="dxa"/>
                </w:tcPr>
                <w:p w:rsidR="00030E2E" w:rsidRPr="00065C69" w:rsidRDefault="00030E2E" w:rsidP="00030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65C69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Factores</w:t>
                  </w:r>
                </w:p>
                <w:p w:rsidR="00030E2E" w:rsidRPr="00065C69" w:rsidRDefault="00030E2E" w:rsidP="00030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65C69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Múltiplos </w:t>
                  </w:r>
                </w:p>
                <w:p w:rsidR="00030E2E" w:rsidRPr="00065C69" w:rsidRDefault="00030E2E" w:rsidP="00030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65C69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Mínimo común múltiplo</w:t>
                  </w:r>
                </w:p>
                <w:p w:rsidR="00030E2E" w:rsidRPr="00065C69" w:rsidRDefault="00030E2E" w:rsidP="00030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65C69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Números Primos</w:t>
                  </w:r>
                </w:p>
                <w:p w:rsidR="00030E2E" w:rsidRDefault="00030E2E" w:rsidP="00030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65C69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Números Compuestos</w:t>
                  </w:r>
                </w:p>
                <w:p w:rsidR="00030E2E" w:rsidRDefault="00030E2E" w:rsidP="00030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Razón</w:t>
                  </w:r>
                </w:p>
                <w:p w:rsidR="00030E2E" w:rsidRPr="0054558F" w:rsidRDefault="00030E2E" w:rsidP="00030E2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Porcentaje</w:t>
                  </w:r>
                </w:p>
              </w:tc>
              <w:tc>
                <w:tcPr>
                  <w:tcW w:w="7453" w:type="dxa"/>
                </w:tcPr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Identificar los factores que se necesitan tener, para obtener un producto.</w:t>
                  </w:r>
                </w:p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Completar con el factor que corresponde, para obtener un producto correcto en la multiplicación.</w:t>
                  </w:r>
                </w:p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Identificar los múltiplos que corresponden a un número determinado.</w:t>
                  </w:r>
                </w:p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Reconocer los múltiplos incorrectos de un número dado.</w:t>
                  </w:r>
                </w:p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Escribir los múltiplos de dos números dados y encontrar su mínimo común múltiplo.</w:t>
                  </w:r>
                </w:p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Encontrar el mínimo común múltiplo, entre dos números por medio del método de la tabla.</w:t>
                  </w:r>
                </w:p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Resolver problemas matemáticos.</w:t>
                  </w:r>
                </w:p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Encontrar la expresión correcta de razones dadas en situaciones comunes.</w:t>
                  </w:r>
                </w:p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Observar una tabla de comparación y responder a preguntas de razones.</w:t>
                  </w:r>
                </w:p>
                <w:p w:rsidR="00030E2E" w:rsidRDefault="00030E2E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Observar una cuadrícula y responder a preguntas de razones.</w:t>
                  </w:r>
                </w:p>
                <w:p w:rsidR="00030E2E" w:rsidRDefault="00D36DEF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Observar cuadrículas y responder a preguntas sobre el cálculo de porcentajes.</w:t>
                  </w:r>
                </w:p>
                <w:p w:rsidR="00D36DEF" w:rsidRPr="0054558F" w:rsidRDefault="00D36DEF" w:rsidP="00030E2E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Expresar porcentajes en un número decimal.</w:t>
                  </w:r>
                </w:p>
              </w:tc>
            </w:tr>
          </w:tbl>
          <w:p w:rsidR="00030E2E" w:rsidRPr="0054558F" w:rsidRDefault="00030E2E" w:rsidP="00062F65">
            <w:pPr>
              <w:rPr>
                <w:rFonts w:ascii="Arial" w:hAnsi="Arial" w:cs="Arial"/>
                <w:sz w:val="24"/>
                <w:szCs w:val="24"/>
              </w:rPr>
            </w:pPr>
          </w:p>
          <w:p w:rsidR="00030E2E" w:rsidRPr="0054558F" w:rsidRDefault="00030E2E" w:rsidP="00062F65">
            <w:pPr>
              <w:rPr>
                <w:rFonts w:ascii="Arial" w:hAnsi="Arial" w:cs="Arial"/>
                <w:sz w:val="24"/>
                <w:szCs w:val="24"/>
              </w:rPr>
            </w:pP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Fecha de la evaluación</w:t>
            </w:r>
            <w:r w:rsidRPr="005455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Lunes 2</w:t>
            </w:r>
            <w:r w:rsidRPr="0054558F">
              <w:rPr>
                <w:rFonts w:ascii="Arial" w:hAnsi="Arial" w:cs="Arial"/>
                <w:sz w:val="24"/>
                <w:szCs w:val="24"/>
              </w:rPr>
              <w:t>2 de mayo</w:t>
            </w:r>
          </w:p>
          <w:p w:rsidR="00030E2E" w:rsidRPr="0054558F" w:rsidRDefault="00030E2E" w:rsidP="00062F65">
            <w:pPr>
              <w:rPr>
                <w:rFonts w:ascii="Arial" w:hAnsi="Arial" w:cs="Arial"/>
                <w:sz w:val="24"/>
                <w:szCs w:val="24"/>
              </w:rPr>
            </w:pPr>
          </w:p>
          <w:p w:rsidR="00030E2E" w:rsidRPr="0054558F" w:rsidRDefault="00030E2E" w:rsidP="00062F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558F">
              <w:rPr>
                <w:rFonts w:ascii="Arial" w:hAnsi="Arial" w:cs="Arial"/>
                <w:sz w:val="24"/>
                <w:szCs w:val="24"/>
              </w:rPr>
              <w:t xml:space="preserve">Atentamente,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54558F">
              <w:rPr>
                <w:rFonts w:ascii="Arial" w:hAnsi="Arial" w:cs="Arial"/>
                <w:b/>
                <w:sz w:val="24"/>
                <w:szCs w:val="24"/>
              </w:rPr>
              <w:t>Profesor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Luiggi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Cabrera - Claudio Sáez</w:t>
            </w:r>
          </w:p>
          <w:p w:rsidR="00030E2E" w:rsidRPr="0054558F" w:rsidRDefault="00030E2E" w:rsidP="00062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372" w:rsidRDefault="00EE0372">
      <w:bookmarkStart w:id="0" w:name="_GoBack"/>
      <w:bookmarkEnd w:id="0"/>
    </w:p>
    <w:sectPr w:rsidR="00EE0372" w:rsidSect="000A22B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D8F"/>
    <w:multiLevelType w:val="hybridMultilevel"/>
    <w:tmpl w:val="35EE423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37314"/>
    <w:multiLevelType w:val="hybridMultilevel"/>
    <w:tmpl w:val="DC8C662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834CD"/>
    <w:multiLevelType w:val="hybridMultilevel"/>
    <w:tmpl w:val="A65C91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2E"/>
    <w:rsid w:val="00030E2E"/>
    <w:rsid w:val="00634A7A"/>
    <w:rsid w:val="00D36DEF"/>
    <w:rsid w:val="00E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2B38"/>
  <w15:chartTrackingRefBased/>
  <w15:docId w15:val="{6DC21061-93E0-44C5-B41C-E3D9DDC2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0E2E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30E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30E2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030E2E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PCMASTER</cp:lastModifiedBy>
  <cp:revision>2</cp:revision>
  <dcterms:created xsi:type="dcterms:W3CDTF">2017-05-12T12:27:00Z</dcterms:created>
  <dcterms:modified xsi:type="dcterms:W3CDTF">2017-05-12T12:27:00Z</dcterms:modified>
</cp:coreProperties>
</file>