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FF" w:rsidRPr="00AD7FFD" w:rsidRDefault="00192B22" w:rsidP="001D24D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D7FFD">
        <w:rPr>
          <w:rFonts w:ascii="Verdana" w:hAnsi="Verdana"/>
          <w:b/>
          <w:sz w:val="24"/>
          <w:szCs w:val="24"/>
        </w:rPr>
        <w:t>Conte</w:t>
      </w:r>
      <w:r w:rsidR="001D24D9" w:rsidRPr="00AD7FFD">
        <w:rPr>
          <w:rFonts w:ascii="Verdana" w:hAnsi="Verdana"/>
          <w:b/>
          <w:sz w:val="24"/>
          <w:szCs w:val="24"/>
        </w:rPr>
        <w:t>nidos para pruebas de síntesis de Historia y Ciencias Sociales, lunes 03 de Julio: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24D9" w:rsidRPr="00AD7FFD" w:rsidRDefault="001D24D9" w:rsidP="000A6F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A6F3B" w:rsidRPr="00AD7FFD" w:rsidRDefault="000A6F3B" w:rsidP="000A6F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7FFD">
        <w:rPr>
          <w:rFonts w:ascii="Verdana" w:hAnsi="Verdana"/>
          <w:b/>
          <w:sz w:val="24"/>
          <w:szCs w:val="24"/>
        </w:rPr>
        <w:t>1º Medio A: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B5159B" w:rsidRPr="00AD7FFD">
        <w:rPr>
          <w:rFonts w:ascii="Verdana" w:hAnsi="Verdana"/>
          <w:sz w:val="24"/>
          <w:szCs w:val="24"/>
        </w:rPr>
        <w:t xml:space="preserve"> </w:t>
      </w:r>
      <w:r w:rsidR="00596309" w:rsidRPr="00AD7FFD">
        <w:rPr>
          <w:rFonts w:ascii="Verdana" w:hAnsi="Verdana"/>
          <w:sz w:val="24"/>
          <w:szCs w:val="24"/>
        </w:rPr>
        <w:t>Consecuencias de la Revolución F</w:t>
      </w:r>
      <w:r w:rsidR="00B5159B" w:rsidRPr="00AD7FFD">
        <w:rPr>
          <w:rFonts w:ascii="Verdana" w:hAnsi="Verdana"/>
          <w:sz w:val="24"/>
          <w:szCs w:val="24"/>
        </w:rPr>
        <w:t>rancesa en América.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A817C1" w:rsidRPr="00AD7FFD">
        <w:rPr>
          <w:rFonts w:ascii="Verdana" w:hAnsi="Verdana"/>
          <w:sz w:val="24"/>
          <w:szCs w:val="24"/>
        </w:rPr>
        <w:t xml:space="preserve"> Independencia de Chile, causas internas y externas.</w:t>
      </w:r>
    </w:p>
    <w:p w:rsidR="00857E19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B5159B" w:rsidRPr="00AD7FFD">
        <w:rPr>
          <w:rFonts w:ascii="Verdana" w:hAnsi="Verdana"/>
          <w:sz w:val="24"/>
          <w:szCs w:val="24"/>
        </w:rPr>
        <w:t xml:space="preserve"> Nociones del periodo de organización de la República.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24D9" w:rsidRPr="00AD7FFD" w:rsidRDefault="001D24D9" w:rsidP="000A6F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A6F3B" w:rsidRPr="00AD7FFD" w:rsidRDefault="000A6F3B" w:rsidP="000A6F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7FFD">
        <w:rPr>
          <w:rFonts w:ascii="Verdana" w:hAnsi="Verdana"/>
          <w:b/>
          <w:sz w:val="24"/>
          <w:szCs w:val="24"/>
        </w:rPr>
        <w:t>2º Medio B: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2703C4" w:rsidRPr="00AD7FFD">
        <w:rPr>
          <w:rFonts w:ascii="Verdana" w:hAnsi="Verdana"/>
          <w:sz w:val="24"/>
          <w:szCs w:val="24"/>
        </w:rPr>
        <w:t xml:space="preserve"> Conquista e inicios de la colonia</w:t>
      </w:r>
      <w:r w:rsidR="00A817C1" w:rsidRPr="00AD7FFD">
        <w:rPr>
          <w:rFonts w:ascii="Verdana" w:hAnsi="Verdana"/>
          <w:sz w:val="24"/>
          <w:szCs w:val="24"/>
        </w:rPr>
        <w:t xml:space="preserve"> española en Chile.</w:t>
      </w:r>
    </w:p>
    <w:p w:rsidR="00E20D86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E20D86" w:rsidRPr="00AD7FFD">
        <w:rPr>
          <w:rFonts w:ascii="Verdana" w:hAnsi="Verdana"/>
          <w:sz w:val="24"/>
          <w:szCs w:val="24"/>
        </w:rPr>
        <w:t xml:space="preserve"> Guerra de Arauco</w:t>
      </w:r>
      <w:r w:rsidR="001D4F71" w:rsidRPr="00AD7FFD">
        <w:rPr>
          <w:rFonts w:ascii="Verdana" w:hAnsi="Verdana"/>
          <w:sz w:val="24"/>
          <w:szCs w:val="24"/>
        </w:rPr>
        <w:t xml:space="preserve"> y relación hispano-indígena.</w:t>
      </w:r>
    </w:p>
    <w:p w:rsidR="000A6F3B" w:rsidRPr="00AD7FFD" w:rsidRDefault="00E20D86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 xml:space="preserve">- Enfoques </w:t>
      </w:r>
      <w:r w:rsidR="001D4F71" w:rsidRPr="00AD7FFD">
        <w:rPr>
          <w:rFonts w:ascii="Verdana" w:hAnsi="Verdana"/>
          <w:sz w:val="24"/>
          <w:szCs w:val="24"/>
        </w:rPr>
        <w:t>históricos del periodo colonial.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E20D86" w:rsidRPr="00AD7FFD">
        <w:rPr>
          <w:rFonts w:ascii="Verdana" w:hAnsi="Verdana"/>
          <w:sz w:val="24"/>
          <w:szCs w:val="24"/>
        </w:rPr>
        <w:t xml:space="preserve"> Institucionalidad y administración colonial en Chile y América.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24D9" w:rsidRPr="00AD7FFD" w:rsidRDefault="001D24D9" w:rsidP="000A6F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A6F3B" w:rsidRPr="00AD7FFD" w:rsidRDefault="000A6F3B" w:rsidP="000A6F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7FFD">
        <w:rPr>
          <w:rFonts w:ascii="Verdana" w:hAnsi="Verdana"/>
          <w:b/>
          <w:sz w:val="24"/>
          <w:szCs w:val="24"/>
        </w:rPr>
        <w:t>3º Medio A y B: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2703C4" w:rsidRPr="00AD7FFD">
        <w:rPr>
          <w:rFonts w:ascii="Verdana" w:hAnsi="Verdana"/>
          <w:sz w:val="24"/>
          <w:szCs w:val="24"/>
        </w:rPr>
        <w:t xml:space="preserve"> Gobiernos Radicales</w:t>
      </w:r>
      <w:r w:rsidR="00A817C1" w:rsidRPr="00AD7FFD">
        <w:rPr>
          <w:rFonts w:ascii="Verdana" w:hAnsi="Verdana"/>
          <w:sz w:val="24"/>
          <w:szCs w:val="24"/>
        </w:rPr>
        <w:t xml:space="preserve"> y los procesos de reforma en Chile.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2703C4" w:rsidRPr="00AD7FFD">
        <w:rPr>
          <w:rFonts w:ascii="Verdana" w:hAnsi="Verdana"/>
          <w:sz w:val="24"/>
          <w:szCs w:val="24"/>
        </w:rPr>
        <w:t xml:space="preserve"> Modernización de Chile</w:t>
      </w:r>
      <w:r w:rsidR="00A817C1" w:rsidRPr="00AD7FFD">
        <w:rPr>
          <w:rFonts w:ascii="Verdana" w:hAnsi="Verdana"/>
          <w:sz w:val="24"/>
          <w:szCs w:val="24"/>
        </w:rPr>
        <w:t>: claves económicas del modelo ISI.</w:t>
      </w:r>
    </w:p>
    <w:p w:rsidR="00A817C1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2703C4" w:rsidRPr="00AD7FFD">
        <w:rPr>
          <w:rFonts w:ascii="Verdana" w:hAnsi="Verdana"/>
          <w:sz w:val="24"/>
          <w:szCs w:val="24"/>
        </w:rPr>
        <w:t xml:space="preserve"> </w:t>
      </w:r>
      <w:r w:rsidR="001D4F71" w:rsidRPr="00AD7FFD">
        <w:rPr>
          <w:rFonts w:ascii="Verdana" w:hAnsi="Verdana"/>
          <w:sz w:val="24"/>
          <w:szCs w:val="24"/>
        </w:rPr>
        <w:t xml:space="preserve">Guerra Fría y contexto mundial: </w:t>
      </w:r>
      <w:r w:rsidR="00A817C1" w:rsidRPr="00AD7FFD">
        <w:rPr>
          <w:rFonts w:ascii="Verdana" w:hAnsi="Verdana"/>
          <w:sz w:val="24"/>
          <w:szCs w:val="24"/>
        </w:rPr>
        <w:t>vínculos con Chile y sus procesos internos en la segunda mitad del siglo XX.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24D9" w:rsidRPr="00AD7FFD" w:rsidRDefault="001D24D9" w:rsidP="000A6F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A6F3B" w:rsidRPr="00AD7FFD" w:rsidRDefault="000A6F3B" w:rsidP="000A6F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7FFD">
        <w:rPr>
          <w:rFonts w:ascii="Verdana" w:hAnsi="Verdana"/>
          <w:b/>
          <w:sz w:val="24"/>
          <w:szCs w:val="24"/>
        </w:rPr>
        <w:t>4º Medio A: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9B6D80" w:rsidRPr="00AD7FFD">
        <w:rPr>
          <w:rFonts w:ascii="Verdana" w:hAnsi="Verdana"/>
          <w:sz w:val="24"/>
          <w:szCs w:val="24"/>
        </w:rPr>
        <w:t xml:space="preserve"> Inst</w:t>
      </w:r>
      <w:r w:rsidR="00A817C1" w:rsidRPr="00AD7FFD">
        <w:rPr>
          <w:rFonts w:ascii="Verdana" w:hAnsi="Verdana"/>
          <w:sz w:val="24"/>
          <w:szCs w:val="24"/>
        </w:rPr>
        <w:t>itucionalidad jurídica en Chile.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9B6D80" w:rsidRPr="00AD7FFD">
        <w:rPr>
          <w:rFonts w:ascii="Verdana" w:hAnsi="Verdana"/>
          <w:sz w:val="24"/>
          <w:szCs w:val="24"/>
        </w:rPr>
        <w:t xml:space="preserve"> Elementos fundamentales de la organización </w:t>
      </w:r>
      <w:r w:rsidR="00A817C1" w:rsidRPr="00AD7FFD">
        <w:rPr>
          <w:rFonts w:ascii="Verdana" w:hAnsi="Verdana"/>
          <w:sz w:val="24"/>
          <w:szCs w:val="24"/>
        </w:rPr>
        <w:t xml:space="preserve">y administración </w:t>
      </w:r>
      <w:r w:rsidR="009B6D80" w:rsidRPr="00AD7FFD">
        <w:rPr>
          <w:rFonts w:ascii="Verdana" w:hAnsi="Verdana"/>
          <w:sz w:val="24"/>
          <w:szCs w:val="24"/>
        </w:rPr>
        <w:t>del país.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-</w:t>
      </w:r>
      <w:r w:rsidR="009B6D80" w:rsidRPr="00AD7FFD">
        <w:rPr>
          <w:rFonts w:ascii="Verdana" w:hAnsi="Verdana"/>
          <w:sz w:val="24"/>
          <w:szCs w:val="24"/>
        </w:rPr>
        <w:t xml:space="preserve"> Nocio</w:t>
      </w:r>
      <w:r w:rsidR="00A817C1" w:rsidRPr="00AD7FFD">
        <w:rPr>
          <w:rFonts w:ascii="Verdana" w:hAnsi="Verdana"/>
          <w:sz w:val="24"/>
          <w:szCs w:val="24"/>
        </w:rPr>
        <w:t>nes de economía y globalización: Chile en el siglo XXI.</w:t>
      </w:r>
    </w:p>
    <w:p w:rsidR="000A6F3B" w:rsidRPr="00AD7FFD" w:rsidRDefault="000A6F3B" w:rsidP="000A6F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7FFD" w:rsidRPr="00AD7FFD" w:rsidRDefault="00AD7FFD" w:rsidP="000A6F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7FFD" w:rsidRPr="00AD7FFD" w:rsidRDefault="00AD7FFD" w:rsidP="00AD7FFD">
      <w:pPr>
        <w:rPr>
          <w:rFonts w:ascii="Verdana" w:hAnsi="Verdana"/>
          <w:sz w:val="24"/>
          <w:szCs w:val="24"/>
        </w:rPr>
      </w:pPr>
    </w:p>
    <w:p w:rsidR="00AD7FFD" w:rsidRPr="00AD7FFD" w:rsidRDefault="00AD7FFD" w:rsidP="00AD7FFD">
      <w:pPr>
        <w:rPr>
          <w:rFonts w:ascii="Verdana" w:hAnsi="Verdana"/>
          <w:b/>
          <w:i/>
          <w:sz w:val="24"/>
          <w:szCs w:val="24"/>
          <w:u w:val="single"/>
        </w:rPr>
      </w:pPr>
      <w:r w:rsidRPr="00AD7FFD">
        <w:rPr>
          <w:rFonts w:ascii="Verdana" w:hAnsi="Verdana"/>
          <w:b/>
          <w:i/>
          <w:sz w:val="24"/>
          <w:szCs w:val="24"/>
          <w:u w:val="single"/>
        </w:rPr>
        <w:t>1° medio B</w:t>
      </w:r>
    </w:p>
    <w:p w:rsidR="00AD7FFD" w:rsidRPr="00AD7FFD" w:rsidRDefault="00AD7FFD" w:rsidP="00AD7FFD">
      <w:p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 xml:space="preserve">República conservadora y Revolución industrial. 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 xml:space="preserve">Gobiernos conservadores. 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Figura y aportes de Portales.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Guerra contra la confederación Perú-</w:t>
      </w:r>
      <w:r w:rsidRPr="00AD7FFD">
        <w:rPr>
          <w:rFonts w:ascii="Verdana" w:hAnsi="Verdana"/>
          <w:sz w:val="24"/>
          <w:szCs w:val="24"/>
        </w:rPr>
        <w:t>boliviana</w:t>
      </w:r>
      <w:r w:rsidRPr="00AD7FFD">
        <w:rPr>
          <w:rFonts w:ascii="Verdana" w:hAnsi="Verdana"/>
          <w:sz w:val="24"/>
          <w:szCs w:val="24"/>
        </w:rPr>
        <w:t>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Progreso indefinido.</w:t>
      </w:r>
      <w:bookmarkStart w:id="0" w:name="_GoBack"/>
      <w:bookmarkEnd w:id="0"/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Origen de la revolución industrial.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Relaciones laborales Proletarios y Burgueses.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Impacto ambiental de la revolución industrial.</w:t>
      </w:r>
    </w:p>
    <w:p w:rsidR="00AD7FFD" w:rsidRPr="00AD7FFD" w:rsidRDefault="00AD7FFD" w:rsidP="00AD7FFD">
      <w:pPr>
        <w:rPr>
          <w:rFonts w:ascii="Verdana" w:hAnsi="Verdana"/>
          <w:b/>
          <w:i/>
          <w:sz w:val="24"/>
          <w:szCs w:val="24"/>
          <w:u w:val="single"/>
        </w:rPr>
      </w:pPr>
      <w:r w:rsidRPr="00AD7FFD">
        <w:rPr>
          <w:rFonts w:ascii="Verdana" w:hAnsi="Verdana"/>
          <w:b/>
          <w:i/>
          <w:sz w:val="24"/>
          <w:szCs w:val="24"/>
          <w:u w:val="single"/>
        </w:rPr>
        <w:t>2° medio A</w:t>
      </w:r>
    </w:p>
    <w:p w:rsidR="00AD7FFD" w:rsidRPr="00AD7FFD" w:rsidRDefault="00AD7FFD" w:rsidP="00AD7FFD">
      <w:p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Colonia y periodo independentista.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Ciclos productivos.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Reformas borbónicas.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La hacienda.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Antecedentes de la independencia.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Patria vieja.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lastRenderedPageBreak/>
        <w:t>Reconquista.</w:t>
      </w:r>
    </w:p>
    <w:p w:rsidR="00AD7FFD" w:rsidRPr="00AD7FFD" w:rsidRDefault="00AD7FFD" w:rsidP="00AD7FFD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D7FFD">
        <w:rPr>
          <w:rFonts w:ascii="Verdana" w:hAnsi="Verdana"/>
          <w:sz w:val="24"/>
          <w:szCs w:val="24"/>
        </w:rPr>
        <w:t>Patria nueva.</w:t>
      </w:r>
    </w:p>
    <w:p w:rsidR="00AD7FFD" w:rsidRPr="00AD7FFD" w:rsidRDefault="00AD7FFD" w:rsidP="000A6F3B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AD7FFD" w:rsidRPr="00AD7FFD" w:rsidSect="001D2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5E62"/>
    <w:multiLevelType w:val="hybridMultilevel"/>
    <w:tmpl w:val="EF8090F4"/>
    <w:lvl w:ilvl="0" w:tplc="CC461D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B"/>
    <w:rsid w:val="000A6F3B"/>
    <w:rsid w:val="00192B22"/>
    <w:rsid w:val="001D24D9"/>
    <w:rsid w:val="001D4F71"/>
    <w:rsid w:val="002703C4"/>
    <w:rsid w:val="00596309"/>
    <w:rsid w:val="00606E3B"/>
    <w:rsid w:val="00857E19"/>
    <w:rsid w:val="009B6D80"/>
    <w:rsid w:val="00A817C1"/>
    <w:rsid w:val="00AB27FF"/>
    <w:rsid w:val="00AD7FFD"/>
    <w:rsid w:val="00B5159B"/>
    <w:rsid w:val="00E2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5F8C"/>
  <w15:docId w15:val="{DBD288BF-99B3-4864-B87F-E7E19A56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FFD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Leuko</dc:creator>
  <cp:keywords/>
  <dc:description/>
  <cp:lastModifiedBy>Ayudante.10-1</cp:lastModifiedBy>
  <cp:revision>13</cp:revision>
  <dcterms:created xsi:type="dcterms:W3CDTF">2017-06-14T15:21:00Z</dcterms:created>
  <dcterms:modified xsi:type="dcterms:W3CDTF">2017-06-15T20:14:00Z</dcterms:modified>
</cp:coreProperties>
</file>